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39" w:rsidRPr="005257B6" w:rsidRDefault="00CD1B39" w:rsidP="00CD1B39">
      <w:pPr>
        <w:tabs>
          <w:tab w:val="left" w:pos="1418"/>
          <w:tab w:val="left" w:pos="1701"/>
          <w:tab w:val="right" w:pos="9185"/>
          <w:tab w:val="right" w:pos="9214"/>
        </w:tabs>
        <w:jc w:val="center"/>
        <w:rPr>
          <w:rFonts w:ascii="Cambria" w:hAnsi="Cambria" w:cs="Arial"/>
          <w:b/>
          <w:bCs/>
          <w:color w:val="auto"/>
          <w:sz w:val="24"/>
          <w:szCs w:val="22"/>
        </w:rPr>
      </w:pPr>
      <w:r w:rsidRPr="005257B6">
        <w:rPr>
          <w:rFonts w:ascii="Cambria" w:hAnsi="Cambria" w:cs="Arial"/>
          <w:b/>
          <w:bCs/>
          <w:color w:val="auto"/>
          <w:sz w:val="24"/>
          <w:szCs w:val="22"/>
        </w:rPr>
        <w:t xml:space="preserve">Expression of Interest </w:t>
      </w:r>
      <w:r w:rsidR="007603A9" w:rsidRPr="005257B6">
        <w:rPr>
          <w:rFonts w:ascii="Cambria" w:hAnsi="Cambria" w:cs="Arial"/>
          <w:b/>
          <w:bCs/>
          <w:color w:val="auto"/>
          <w:sz w:val="24"/>
          <w:szCs w:val="22"/>
        </w:rPr>
        <w:t xml:space="preserve">For Sale </w:t>
      </w:r>
      <w:proofErr w:type="gramStart"/>
      <w:r w:rsidR="007603A9" w:rsidRPr="005257B6">
        <w:rPr>
          <w:rFonts w:ascii="Cambria" w:hAnsi="Cambria" w:cs="Arial"/>
          <w:b/>
          <w:bCs/>
          <w:color w:val="auto"/>
          <w:sz w:val="24"/>
          <w:szCs w:val="22"/>
        </w:rPr>
        <w:t>of  unused</w:t>
      </w:r>
      <w:proofErr w:type="gramEnd"/>
      <w:r w:rsidR="007603A9" w:rsidRPr="005257B6">
        <w:rPr>
          <w:rFonts w:ascii="Cambria" w:hAnsi="Cambria" w:cs="Arial"/>
          <w:b/>
          <w:bCs/>
          <w:color w:val="auto"/>
          <w:sz w:val="24"/>
          <w:szCs w:val="22"/>
        </w:rPr>
        <w:t xml:space="preserve"> drilling, completion and projects inventory</w:t>
      </w:r>
    </w:p>
    <w:p w:rsidR="007603A9" w:rsidRDefault="007603A9" w:rsidP="007603A9">
      <w:pPr>
        <w:tabs>
          <w:tab w:val="left" w:pos="1418"/>
          <w:tab w:val="left" w:pos="1701"/>
          <w:tab w:val="right" w:pos="9185"/>
          <w:tab w:val="right" w:pos="9214"/>
        </w:tabs>
        <w:rPr>
          <w:rFonts w:ascii="Cambria" w:hAnsi="Cambria" w:cs="Arial"/>
          <w:b/>
          <w:bCs/>
          <w:color w:val="auto"/>
          <w:szCs w:val="22"/>
        </w:rPr>
      </w:pPr>
    </w:p>
    <w:p w:rsidR="007603A9" w:rsidRPr="007603A9" w:rsidRDefault="007603A9" w:rsidP="007603A9">
      <w:pPr>
        <w:ind w:left="180"/>
        <w:jc w:val="both"/>
        <w:rPr>
          <w:rFonts w:ascii="Times New Roman" w:hAnsi="Times New Roman"/>
          <w:color w:val="000000" w:themeColor="text1"/>
        </w:rPr>
      </w:pPr>
      <w:r w:rsidRPr="007603A9">
        <w:rPr>
          <w:rFonts w:ascii="Times New Roman" w:hAnsi="Times New Roman"/>
          <w:color w:val="000000" w:themeColor="text1"/>
        </w:rPr>
        <w:t xml:space="preserve">Cairn Oil &amp; Gas, Vedanta Limited, Operator of the Onshore Block RJ-ON-90/1 &amp; Offshore Blocks CB-OS/2 &amp; </w:t>
      </w:r>
      <w:proofErr w:type="spellStart"/>
      <w:r w:rsidRPr="007603A9">
        <w:rPr>
          <w:rFonts w:ascii="Times New Roman" w:hAnsi="Times New Roman"/>
          <w:color w:val="000000" w:themeColor="text1"/>
        </w:rPr>
        <w:t>Ravva</w:t>
      </w:r>
      <w:proofErr w:type="spellEnd"/>
      <w:r w:rsidRPr="007603A9">
        <w:rPr>
          <w:rFonts w:ascii="Times New Roman" w:hAnsi="Times New Roman"/>
          <w:color w:val="000000" w:themeColor="text1"/>
        </w:rPr>
        <w:t xml:space="preserve"> (PKGM-1) on behalf of itself and its Joint Venture (JV) partners, invites expression of interest from leading companies for purchase of unused drilling, completion and projects related inventory. The inventory is in good condition, ready-for-use, and stored properly in Cairn’s warehouses across India, at Rajasthan, Andhra Pradesh and Gujarat location(s).</w:t>
      </w:r>
    </w:p>
    <w:p w:rsidR="007603A9" w:rsidRDefault="007603A9" w:rsidP="007603A9">
      <w:pPr>
        <w:ind w:left="180"/>
        <w:jc w:val="both"/>
        <w:rPr>
          <w:rFonts w:ascii="Times New Roman" w:hAnsi="Times New Roman"/>
          <w:color w:val="000000" w:themeColor="text1"/>
        </w:rPr>
      </w:pPr>
      <w:r w:rsidRPr="007603A9">
        <w:rPr>
          <w:rFonts w:ascii="Times New Roman" w:hAnsi="Times New Roman"/>
          <w:color w:val="000000" w:themeColor="text1"/>
        </w:rPr>
        <w:t>The major categories in the Drilling and Completion inventory include:</w:t>
      </w:r>
    </w:p>
    <w:p w:rsidR="007603A9" w:rsidRPr="007603A9" w:rsidRDefault="007603A9" w:rsidP="007603A9">
      <w:pPr>
        <w:ind w:left="180"/>
        <w:jc w:val="both"/>
        <w:rPr>
          <w:rFonts w:ascii="Times New Roman" w:hAnsi="Times New Roman"/>
          <w:color w:val="000000" w:themeColor="text1"/>
        </w:rPr>
      </w:pPr>
    </w:p>
    <w:p w:rsidR="007603A9" w:rsidRPr="005257B6" w:rsidRDefault="007603A9" w:rsidP="007603A9">
      <w:pPr>
        <w:pStyle w:val="ListParagraph"/>
        <w:numPr>
          <w:ilvl w:val="0"/>
          <w:numId w:val="5"/>
        </w:numPr>
        <w:spacing w:after="160" w:line="259" w:lineRule="auto"/>
        <w:ind w:left="180" w:firstLine="0"/>
        <w:jc w:val="both"/>
        <w:rPr>
          <w:rFonts w:ascii="Times New Roman" w:hAnsi="Times New Roman" w:cs="Times New Roman"/>
          <w:color w:val="000000" w:themeColor="text1"/>
          <w:sz w:val="22"/>
        </w:rPr>
      </w:pPr>
      <w:r w:rsidRPr="005257B6">
        <w:rPr>
          <w:rFonts w:ascii="Times New Roman" w:hAnsi="Times New Roman" w:cs="Times New Roman"/>
          <w:color w:val="000000" w:themeColor="text1"/>
          <w:sz w:val="22"/>
        </w:rPr>
        <w:t>Casings and Tubing</w:t>
      </w:r>
    </w:p>
    <w:p w:rsidR="007603A9" w:rsidRPr="005257B6" w:rsidRDefault="007603A9" w:rsidP="007603A9">
      <w:pPr>
        <w:pStyle w:val="ListParagraph"/>
        <w:numPr>
          <w:ilvl w:val="0"/>
          <w:numId w:val="5"/>
        </w:numPr>
        <w:spacing w:after="160" w:line="259" w:lineRule="auto"/>
        <w:ind w:left="180" w:firstLine="0"/>
        <w:jc w:val="both"/>
        <w:rPr>
          <w:rFonts w:ascii="Times New Roman" w:hAnsi="Times New Roman" w:cs="Times New Roman"/>
          <w:color w:val="000000" w:themeColor="text1"/>
          <w:sz w:val="22"/>
        </w:rPr>
      </w:pPr>
      <w:r w:rsidRPr="005257B6">
        <w:rPr>
          <w:rFonts w:ascii="Times New Roman" w:hAnsi="Times New Roman" w:cs="Times New Roman"/>
          <w:color w:val="000000" w:themeColor="text1"/>
          <w:sz w:val="22"/>
        </w:rPr>
        <w:t>Pup joints, couplings, crossovers, drill bits, centralizers, X-mas tree, etc.</w:t>
      </w:r>
    </w:p>
    <w:p w:rsidR="007603A9" w:rsidRPr="005257B6" w:rsidRDefault="007603A9" w:rsidP="007603A9">
      <w:pPr>
        <w:pStyle w:val="ListParagraph"/>
        <w:numPr>
          <w:ilvl w:val="0"/>
          <w:numId w:val="5"/>
        </w:numPr>
        <w:spacing w:after="160" w:line="259" w:lineRule="auto"/>
        <w:ind w:left="180" w:firstLine="0"/>
        <w:jc w:val="both"/>
        <w:rPr>
          <w:rFonts w:ascii="Times New Roman" w:hAnsi="Times New Roman" w:cs="Times New Roman"/>
          <w:color w:val="000000" w:themeColor="text1"/>
          <w:sz w:val="22"/>
        </w:rPr>
      </w:pPr>
      <w:r w:rsidRPr="005257B6">
        <w:rPr>
          <w:rFonts w:ascii="Times New Roman" w:hAnsi="Times New Roman" w:cs="Times New Roman"/>
          <w:color w:val="000000" w:themeColor="text1"/>
          <w:sz w:val="22"/>
        </w:rPr>
        <w:t>Float equipment, liner hangers and assembly</w:t>
      </w:r>
      <w:bookmarkStart w:id="0" w:name="_GoBack"/>
      <w:bookmarkEnd w:id="0"/>
    </w:p>
    <w:p w:rsidR="007603A9" w:rsidRPr="005257B6" w:rsidRDefault="007603A9" w:rsidP="007603A9">
      <w:pPr>
        <w:pStyle w:val="ListParagraph"/>
        <w:numPr>
          <w:ilvl w:val="0"/>
          <w:numId w:val="5"/>
        </w:numPr>
        <w:spacing w:after="160" w:line="259" w:lineRule="auto"/>
        <w:ind w:left="180" w:firstLine="0"/>
        <w:jc w:val="both"/>
        <w:rPr>
          <w:rFonts w:ascii="Times New Roman" w:hAnsi="Times New Roman" w:cs="Times New Roman"/>
          <w:color w:val="000000" w:themeColor="text1"/>
          <w:sz w:val="22"/>
        </w:rPr>
      </w:pPr>
      <w:r w:rsidRPr="005257B6">
        <w:rPr>
          <w:rFonts w:ascii="Times New Roman" w:hAnsi="Times New Roman" w:cs="Times New Roman"/>
          <w:color w:val="000000" w:themeColor="text1"/>
          <w:sz w:val="22"/>
        </w:rPr>
        <w:t>Wellhead and related equipment</w:t>
      </w:r>
    </w:p>
    <w:p w:rsidR="007603A9" w:rsidRPr="005257B6" w:rsidRDefault="007603A9" w:rsidP="007603A9">
      <w:pPr>
        <w:pStyle w:val="ListParagraph"/>
        <w:numPr>
          <w:ilvl w:val="0"/>
          <w:numId w:val="5"/>
        </w:numPr>
        <w:spacing w:after="160" w:line="259" w:lineRule="auto"/>
        <w:ind w:left="180" w:firstLine="0"/>
        <w:jc w:val="both"/>
        <w:rPr>
          <w:rFonts w:ascii="Times New Roman" w:hAnsi="Times New Roman" w:cs="Times New Roman"/>
          <w:color w:val="000000" w:themeColor="text1"/>
          <w:sz w:val="22"/>
        </w:rPr>
      </w:pPr>
      <w:r w:rsidRPr="005257B6">
        <w:rPr>
          <w:rFonts w:ascii="Times New Roman" w:hAnsi="Times New Roman" w:cs="Times New Roman"/>
          <w:color w:val="000000" w:themeColor="text1"/>
          <w:sz w:val="22"/>
        </w:rPr>
        <w:t>Completion Equipment</w:t>
      </w:r>
    </w:p>
    <w:p w:rsidR="007603A9" w:rsidRPr="005257B6" w:rsidRDefault="007603A9" w:rsidP="007603A9">
      <w:pPr>
        <w:ind w:left="180"/>
        <w:jc w:val="both"/>
        <w:rPr>
          <w:rFonts w:ascii="Times New Roman" w:hAnsi="Times New Roman"/>
          <w:color w:val="000000" w:themeColor="text1"/>
        </w:rPr>
      </w:pPr>
      <w:r w:rsidRPr="005257B6">
        <w:rPr>
          <w:rFonts w:ascii="Times New Roman" w:hAnsi="Times New Roman"/>
          <w:color w:val="000000" w:themeColor="text1"/>
        </w:rPr>
        <w:t>And, the major categories in the projects related inventory include:</w:t>
      </w:r>
    </w:p>
    <w:p w:rsidR="007603A9" w:rsidRPr="005257B6" w:rsidRDefault="007603A9" w:rsidP="007603A9">
      <w:pPr>
        <w:pStyle w:val="ListParagraph"/>
        <w:ind w:left="180"/>
        <w:jc w:val="both"/>
        <w:rPr>
          <w:rFonts w:ascii="Times New Roman" w:hAnsi="Times New Roman" w:cs="Times New Roman"/>
          <w:color w:val="000000" w:themeColor="text1"/>
          <w:sz w:val="22"/>
        </w:rPr>
      </w:pPr>
      <w:r w:rsidRPr="005257B6">
        <w:rPr>
          <w:rFonts w:ascii="Times New Roman" w:hAnsi="Times New Roman" w:cs="Times New Roman"/>
          <w:color w:val="000000" w:themeColor="text1"/>
        </w:rPr>
        <w:t>1.</w:t>
      </w:r>
      <w:r w:rsidRPr="005257B6">
        <w:rPr>
          <w:rFonts w:ascii="Times New Roman" w:hAnsi="Times New Roman" w:cs="Times New Roman"/>
          <w:color w:val="000000" w:themeColor="text1"/>
        </w:rPr>
        <w:tab/>
      </w:r>
      <w:r w:rsidRPr="005257B6">
        <w:rPr>
          <w:rFonts w:ascii="Times New Roman" w:hAnsi="Times New Roman" w:cs="Times New Roman"/>
          <w:color w:val="000000" w:themeColor="text1"/>
          <w:sz w:val="22"/>
        </w:rPr>
        <w:t>Piping, valves and related equipment</w:t>
      </w:r>
    </w:p>
    <w:p w:rsidR="007603A9" w:rsidRPr="005257B6" w:rsidRDefault="007603A9" w:rsidP="007603A9">
      <w:pPr>
        <w:pStyle w:val="ListParagraph"/>
        <w:ind w:left="180"/>
        <w:jc w:val="both"/>
        <w:rPr>
          <w:rFonts w:ascii="Times New Roman" w:hAnsi="Times New Roman" w:cs="Times New Roman"/>
          <w:color w:val="000000" w:themeColor="text1"/>
          <w:sz w:val="22"/>
        </w:rPr>
      </w:pPr>
      <w:r w:rsidRPr="005257B6">
        <w:rPr>
          <w:rFonts w:ascii="Times New Roman" w:hAnsi="Times New Roman" w:cs="Times New Roman"/>
          <w:color w:val="000000" w:themeColor="text1"/>
          <w:sz w:val="22"/>
        </w:rPr>
        <w:t>2.</w:t>
      </w:r>
      <w:r w:rsidRPr="005257B6">
        <w:rPr>
          <w:rFonts w:ascii="Times New Roman" w:hAnsi="Times New Roman" w:cs="Times New Roman"/>
          <w:color w:val="000000" w:themeColor="text1"/>
          <w:sz w:val="22"/>
        </w:rPr>
        <w:tab/>
        <w:t>Mechanical equipment</w:t>
      </w:r>
    </w:p>
    <w:p w:rsidR="007603A9" w:rsidRPr="005257B6" w:rsidRDefault="007603A9" w:rsidP="007603A9">
      <w:pPr>
        <w:pStyle w:val="ListParagraph"/>
        <w:ind w:left="180"/>
        <w:jc w:val="both"/>
        <w:rPr>
          <w:rFonts w:ascii="Times New Roman" w:hAnsi="Times New Roman" w:cs="Times New Roman"/>
          <w:color w:val="000000" w:themeColor="text1"/>
          <w:sz w:val="22"/>
        </w:rPr>
      </w:pPr>
      <w:r w:rsidRPr="005257B6">
        <w:rPr>
          <w:rFonts w:ascii="Times New Roman" w:hAnsi="Times New Roman" w:cs="Times New Roman"/>
          <w:color w:val="000000" w:themeColor="text1"/>
          <w:sz w:val="22"/>
        </w:rPr>
        <w:t>3.</w:t>
      </w:r>
      <w:r w:rsidRPr="005257B6">
        <w:rPr>
          <w:rFonts w:ascii="Times New Roman" w:hAnsi="Times New Roman" w:cs="Times New Roman"/>
          <w:color w:val="000000" w:themeColor="text1"/>
          <w:sz w:val="22"/>
        </w:rPr>
        <w:tab/>
        <w:t>Electrical cables and equipment</w:t>
      </w:r>
    </w:p>
    <w:p w:rsidR="007603A9" w:rsidRPr="005257B6" w:rsidRDefault="007603A9" w:rsidP="007603A9">
      <w:pPr>
        <w:pStyle w:val="ListParagraph"/>
        <w:ind w:left="180"/>
        <w:jc w:val="both"/>
        <w:rPr>
          <w:rFonts w:ascii="Times New Roman" w:hAnsi="Times New Roman" w:cs="Times New Roman"/>
          <w:color w:val="000000" w:themeColor="text1"/>
          <w:sz w:val="22"/>
        </w:rPr>
      </w:pPr>
      <w:r w:rsidRPr="005257B6">
        <w:rPr>
          <w:rFonts w:ascii="Times New Roman" w:hAnsi="Times New Roman" w:cs="Times New Roman"/>
          <w:color w:val="000000" w:themeColor="text1"/>
          <w:sz w:val="22"/>
        </w:rPr>
        <w:t>4.</w:t>
      </w:r>
      <w:r w:rsidRPr="005257B6">
        <w:rPr>
          <w:rFonts w:ascii="Times New Roman" w:hAnsi="Times New Roman" w:cs="Times New Roman"/>
          <w:color w:val="000000" w:themeColor="text1"/>
          <w:sz w:val="22"/>
        </w:rPr>
        <w:tab/>
        <w:t>Controls and Instrumentation related equipment</w:t>
      </w:r>
    </w:p>
    <w:p w:rsidR="007603A9" w:rsidRPr="007603A9" w:rsidRDefault="007603A9" w:rsidP="007603A9">
      <w:pPr>
        <w:ind w:left="180"/>
        <w:jc w:val="both"/>
        <w:rPr>
          <w:rFonts w:ascii="Times New Roman" w:hAnsi="Times New Roman"/>
          <w:color w:val="000000" w:themeColor="text1"/>
        </w:rPr>
      </w:pPr>
      <w:r w:rsidRPr="007603A9">
        <w:rPr>
          <w:rFonts w:ascii="Times New Roman" w:hAnsi="Times New Roman"/>
          <w:color w:val="000000" w:themeColor="text1"/>
        </w:rPr>
        <w:t xml:space="preserve">Complete list of </w:t>
      </w:r>
      <w:proofErr w:type="gramStart"/>
      <w:r w:rsidRPr="007603A9">
        <w:rPr>
          <w:rFonts w:ascii="Times New Roman" w:hAnsi="Times New Roman"/>
          <w:color w:val="000000" w:themeColor="text1"/>
        </w:rPr>
        <w:t>inventory</w:t>
      </w:r>
      <w:proofErr w:type="gramEnd"/>
      <w:r w:rsidRPr="007603A9">
        <w:rPr>
          <w:rFonts w:ascii="Times New Roman" w:hAnsi="Times New Roman"/>
          <w:color w:val="000000" w:themeColor="text1"/>
        </w:rPr>
        <w:t xml:space="preserve"> will be provided to entities who respond to this request for expression. </w:t>
      </w:r>
    </w:p>
    <w:p w:rsidR="007603A9" w:rsidRPr="007603A9" w:rsidRDefault="007603A9" w:rsidP="007603A9">
      <w:pPr>
        <w:spacing w:before="4" w:line="200" w:lineRule="exact"/>
        <w:ind w:left="180"/>
        <w:jc w:val="both"/>
        <w:rPr>
          <w:rFonts w:ascii="Times New Roman" w:hAnsi="Times New Roman"/>
          <w:color w:val="000000" w:themeColor="text1"/>
        </w:rPr>
      </w:pPr>
      <w:r w:rsidRPr="007603A9">
        <w:rPr>
          <w:rFonts w:ascii="Times New Roman" w:hAnsi="Times New Roman"/>
          <w:color w:val="000000" w:themeColor="text1"/>
        </w:rPr>
        <w:t xml:space="preserve">The interested parties can evince interest to participate in the Expression of Interest by filling in the details below and submitting the form to </w:t>
      </w:r>
      <w:r w:rsidRPr="007603A9">
        <w:rPr>
          <w:rFonts w:ascii="Times New Roman" w:hAnsi="Times New Roman"/>
          <w:color w:val="2F5496" w:themeColor="accent1" w:themeShade="BF"/>
        </w:rPr>
        <w:t>Inventory.Liquidaton@cairnindia.com</w:t>
      </w:r>
      <w:r w:rsidRPr="007603A9">
        <w:rPr>
          <w:rFonts w:ascii="Times New Roman" w:hAnsi="Times New Roman"/>
          <w:color w:val="2F5496" w:themeColor="accent1" w:themeShade="BF"/>
        </w:rPr>
        <w:t xml:space="preserve"> </w:t>
      </w:r>
      <w:r w:rsidRPr="007603A9">
        <w:rPr>
          <w:rFonts w:ascii="Times New Roman" w:hAnsi="Times New Roman"/>
          <w:color w:val="000000" w:themeColor="text1"/>
        </w:rPr>
        <w:t>within 15 days from this publication.</w:t>
      </w:r>
    </w:p>
    <w:p w:rsidR="007603A9" w:rsidRDefault="007603A9" w:rsidP="007603A9">
      <w:pPr>
        <w:spacing w:before="4" w:line="200" w:lineRule="exact"/>
        <w:ind w:left="180"/>
        <w:jc w:val="both"/>
        <w:rPr>
          <w:rFonts w:ascii="Times New Roman" w:hAnsi="Times New Roman"/>
          <w:spacing w:val="2"/>
          <w:w w:val="107"/>
        </w:rPr>
      </w:pPr>
    </w:p>
    <w:tbl>
      <w:tblPr>
        <w:tblW w:w="88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441"/>
      </w:tblGrid>
      <w:tr w:rsidR="007603A9" w:rsidRPr="00A06141" w:rsidTr="000076DD">
        <w:trPr>
          <w:trHeight w:val="384"/>
        </w:trPr>
        <w:tc>
          <w:tcPr>
            <w:tcW w:w="3438" w:type="dxa"/>
            <w:shd w:val="clear" w:color="000000" w:fill="F2F2F2"/>
            <w:noWrap/>
            <w:vAlign w:val="center"/>
            <w:hideMark/>
          </w:tcPr>
          <w:p w:rsidR="007603A9" w:rsidRPr="00A06141" w:rsidRDefault="007603A9" w:rsidP="000076DD">
            <w:pPr>
              <w:jc w:val="center"/>
              <w:rPr>
                <w:rFonts w:ascii="Calibri" w:hAnsi="Calibri" w:cs="Calibri"/>
                <w:b/>
                <w:bCs/>
                <w:color w:val="000000"/>
                <w:sz w:val="21"/>
                <w:szCs w:val="21"/>
              </w:rPr>
            </w:pPr>
            <w:r w:rsidRPr="00A06141">
              <w:rPr>
                <w:rFonts w:ascii="Calibri" w:hAnsi="Calibri" w:cs="Calibri"/>
                <w:b/>
                <w:bCs/>
                <w:color w:val="000000"/>
                <w:sz w:val="21"/>
                <w:szCs w:val="21"/>
              </w:rPr>
              <w:t>Company Name</w:t>
            </w:r>
          </w:p>
        </w:tc>
        <w:tc>
          <w:tcPr>
            <w:tcW w:w="5441" w:type="dxa"/>
            <w:shd w:val="clear" w:color="auto" w:fill="auto"/>
            <w:noWrap/>
            <w:vAlign w:val="bottom"/>
            <w:hideMark/>
          </w:tcPr>
          <w:p w:rsidR="007603A9" w:rsidRPr="00A06141" w:rsidRDefault="007603A9" w:rsidP="000076DD">
            <w:pPr>
              <w:rPr>
                <w:rFonts w:ascii="Calibri" w:hAnsi="Calibri" w:cs="Calibri"/>
                <w:color w:val="000000"/>
              </w:rPr>
            </w:pPr>
            <w:r w:rsidRPr="00A06141">
              <w:rPr>
                <w:rFonts w:ascii="Calibri" w:hAnsi="Calibri" w:cs="Calibri"/>
                <w:color w:val="000000"/>
              </w:rPr>
              <w:t> </w:t>
            </w:r>
          </w:p>
        </w:tc>
      </w:tr>
      <w:tr w:rsidR="007603A9" w:rsidRPr="00A06141" w:rsidTr="000076DD">
        <w:trPr>
          <w:trHeight w:val="384"/>
        </w:trPr>
        <w:tc>
          <w:tcPr>
            <w:tcW w:w="3438" w:type="dxa"/>
            <w:shd w:val="clear" w:color="000000" w:fill="F2F2F2"/>
            <w:noWrap/>
            <w:vAlign w:val="center"/>
            <w:hideMark/>
          </w:tcPr>
          <w:p w:rsidR="007603A9" w:rsidRPr="00A06141" w:rsidRDefault="007603A9" w:rsidP="000076DD">
            <w:pPr>
              <w:jc w:val="center"/>
              <w:rPr>
                <w:rFonts w:ascii="Calibri" w:hAnsi="Calibri" w:cs="Calibri"/>
                <w:b/>
                <w:bCs/>
                <w:color w:val="000000"/>
                <w:sz w:val="21"/>
                <w:szCs w:val="21"/>
              </w:rPr>
            </w:pPr>
            <w:r w:rsidRPr="00A06141">
              <w:rPr>
                <w:rFonts w:ascii="Calibri" w:hAnsi="Calibri" w:cs="Calibri"/>
                <w:b/>
                <w:bCs/>
                <w:color w:val="000000"/>
                <w:sz w:val="21"/>
                <w:szCs w:val="21"/>
              </w:rPr>
              <w:t>O&amp;G Operator (Y/N)</w:t>
            </w:r>
          </w:p>
        </w:tc>
        <w:tc>
          <w:tcPr>
            <w:tcW w:w="5441" w:type="dxa"/>
            <w:shd w:val="clear" w:color="auto" w:fill="auto"/>
            <w:noWrap/>
            <w:vAlign w:val="bottom"/>
            <w:hideMark/>
          </w:tcPr>
          <w:p w:rsidR="007603A9" w:rsidRPr="00A06141" w:rsidRDefault="007603A9" w:rsidP="000076DD">
            <w:pPr>
              <w:rPr>
                <w:rFonts w:ascii="Calibri" w:hAnsi="Calibri" w:cs="Calibri"/>
                <w:color w:val="000000"/>
              </w:rPr>
            </w:pPr>
            <w:r w:rsidRPr="00A06141">
              <w:rPr>
                <w:rFonts w:ascii="Calibri" w:hAnsi="Calibri" w:cs="Calibri"/>
                <w:color w:val="000000"/>
              </w:rPr>
              <w:t> </w:t>
            </w:r>
          </w:p>
        </w:tc>
      </w:tr>
      <w:tr w:rsidR="007603A9" w:rsidRPr="00A06141" w:rsidTr="000076DD">
        <w:trPr>
          <w:trHeight w:val="384"/>
        </w:trPr>
        <w:tc>
          <w:tcPr>
            <w:tcW w:w="3438" w:type="dxa"/>
            <w:shd w:val="clear" w:color="000000" w:fill="F2F2F2"/>
            <w:vAlign w:val="center"/>
            <w:hideMark/>
          </w:tcPr>
          <w:p w:rsidR="007603A9" w:rsidRPr="00A06141" w:rsidRDefault="007603A9" w:rsidP="000076DD">
            <w:pPr>
              <w:jc w:val="center"/>
              <w:rPr>
                <w:rFonts w:ascii="Calibri" w:hAnsi="Calibri" w:cs="Calibri"/>
                <w:b/>
                <w:bCs/>
                <w:color w:val="000000"/>
                <w:sz w:val="21"/>
                <w:szCs w:val="21"/>
              </w:rPr>
            </w:pPr>
            <w:r w:rsidRPr="00A06141">
              <w:rPr>
                <w:rFonts w:ascii="Calibri" w:hAnsi="Calibri" w:cs="Calibri"/>
                <w:b/>
                <w:bCs/>
                <w:color w:val="000000"/>
                <w:sz w:val="21"/>
                <w:szCs w:val="21"/>
              </w:rPr>
              <w:t>Corporate office location</w:t>
            </w:r>
          </w:p>
        </w:tc>
        <w:tc>
          <w:tcPr>
            <w:tcW w:w="5441" w:type="dxa"/>
            <w:shd w:val="clear" w:color="auto" w:fill="auto"/>
            <w:noWrap/>
            <w:vAlign w:val="bottom"/>
            <w:hideMark/>
          </w:tcPr>
          <w:p w:rsidR="007603A9" w:rsidRPr="00A06141" w:rsidRDefault="007603A9" w:rsidP="000076DD">
            <w:pPr>
              <w:rPr>
                <w:rFonts w:ascii="Calibri" w:hAnsi="Calibri" w:cs="Calibri"/>
                <w:color w:val="000000"/>
              </w:rPr>
            </w:pPr>
            <w:r w:rsidRPr="00A06141">
              <w:rPr>
                <w:rFonts w:ascii="Calibri" w:hAnsi="Calibri" w:cs="Calibri"/>
                <w:color w:val="000000"/>
              </w:rPr>
              <w:t> </w:t>
            </w:r>
          </w:p>
        </w:tc>
      </w:tr>
      <w:tr w:rsidR="007603A9" w:rsidRPr="00A06141" w:rsidTr="000076DD">
        <w:trPr>
          <w:trHeight w:val="384"/>
        </w:trPr>
        <w:tc>
          <w:tcPr>
            <w:tcW w:w="3438" w:type="dxa"/>
            <w:shd w:val="clear" w:color="000000" w:fill="F2F2F2"/>
            <w:noWrap/>
            <w:vAlign w:val="center"/>
            <w:hideMark/>
          </w:tcPr>
          <w:p w:rsidR="007603A9" w:rsidRPr="00A06141" w:rsidRDefault="007603A9" w:rsidP="000076DD">
            <w:pPr>
              <w:jc w:val="center"/>
              <w:rPr>
                <w:rFonts w:ascii="Calibri" w:hAnsi="Calibri" w:cs="Calibri"/>
                <w:b/>
                <w:bCs/>
                <w:color w:val="000000"/>
                <w:sz w:val="21"/>
                <w:szCs w:val="21"/>
              </w:rPr>
            </w:pPr>
            <w:r w:rsidRPr="00A06141">
              <w:rPr>
                <w:rFonts w:ascii="Calibri" w:hAnsi="Calibri" w:cs="Calibri"/>
                <w:b/>
                <w:bCs/>
                <w:color w:val="000000"/>
                <w:sz w:val="21"/>
                <w:szCs w:val="21"/>
              </w:rPr>
              <w:t>Name of Respondent</w:t>
            </w:r>
          </w:p>
        </w:tc>
        <w:tc>
          <w:tcPr>
            <w:tcW w:w="5441" w:type="dxa"/>
            <w:shd w:val="clear" w:color="auto" w:fill="auto"/>
            <w:noWrap/>
            <w:vAlign w:val="bottom"/>
            <w:hideMark/>
          </w:tcPr>
          <w:p w:rsidR="007603A9" w:rsidRPr="00A06141" w:rsidRDefault="007603A9" w:rsidP="000076DD">
            <w:pPr>
              <w:rPr>
                <w:rFonts w:ascii="Calibri" w:hAnsi="Calibri" w:cs="Calibri"/>
                <w:color w:val="000000"/>
              </w:rPr>
            </w:pPr>
            <w:r w:rsidRPr="00A06141">
              <w:rPr>
                <w:rFonts w:ascii="Calibri" w:hAnsi="Calibri" w:cs="Calibri"/>
                <w:color w:val="000000"/>
              </w:rPr>
              <w:t> </w:t>
            </w:r>
          </w:p>
        </w:tc>
      </w:tr>
      <w:tr w:rsidR="007603A9" w:rsidRPr="00A06141" w:rsidTr="000076DD">
        <w:trPr>
          <w:trHeight w:val="384"/>
        </w:trPr>
        <w:tc>
          <w:tcPr>
            <w:tcW w:w="3438" w:type="dxa"/>
            <w:shd w:val="clear" w:color="000000" w:fill="F2F2F2"/>
            <w:noWrap/>
            <w:vAlign w:val="center"/>
            <w:hideMark/>
          </w:tcPr>
          <w:p w:rsidR="007603A9" w:rsidRPr="00A06141" w:rsidRDefault="007603A9" w:rsidP="000076DD">
            <w:pPr>
              <w:jc w:val="center"/>
              <w:rPr>
                <w:rFonts w:ascii="Calibri" w:hAnsi="Calibri" w:cs="Calibri"/>
                <w:b/>
                <w:bCs/>
                <w:color w:val="000000"/>
                <w:sz w:val="21"/>
                <w:szCs w:val="21"/>
              </w:rPr>
            </w:pPr>
            <w:r w:rsidRPr="00A06141">
              <w:rPr>
                <w:rFonts w:ascii="Calibri" w:hAnsi="Calibri" w:cs="Calibri"/>
                <w:b/>
                <w:bCs/>
                <w:color w:val="000000"/>
                <w:sz w:val="21"/>
                <w:szCs w:val="21"/>
              </w:rPr>
              <w:t>Designation of Respondent</w:t>
            </w:r>
          </w:p>
        </w:tc>
        <w:tc>
          <w:tcPr>
            <w:tcW w:w="5441" w:type="dxa"/>
            <w:shd w:val="clear" w:color="auto" w:fill="auto"/>
            <w:noWrap/>
            <w:vAlign w:val="bottom"/>
            <w:hideMark/>
          </w:tcPr>
          <w:p w:rsidR="007603A9" w:rsidRPr="00A06141" w:rsidRDefault="007603A9" w:rsidP="000076DD">
            <w:pPr>
              <w:rPr>
                <w:rFonts w:ascii="Calibri" w:hAnsi="Calibri" w:cs="Calibri"/>
                <w:color w:val="000000"/>
              </w:rPr>
            </w:pPr>
            <w:r w:rsidRPr="00A06141">
              <w:rPr>
                <w:rFonts w:ascii="Calibri" w:hAnsi="Calibri" w:cs="Calibri"/>
                <w:color w:val="000000"/>
              </w:rPr>
              <w:t> </w:t>
            </w:r>
          </w:p>
        </w:tc>
      </w:tr>
      <w:tr w:rsidR="007603A9" w:rsidRPr="00A06141" w:rsidTr="000076DD">
        <w:trPr>
          <w:trHeight w:val="384"/>
        </w:trPr>
        <w:tc>
          <w:tcPr>
            <w:tcW w:w="3438" w:type="dxa"/>
            <w:shd w:val="clear" w:color="000000" w:fill="F2F2F2"/>
            <w:noWrap/>
            <w:vAlign w:val="center"/>
            <w:hideMark/>
          </w:tcPr>
          <w:p w:rsidR="007603A9" w:rsidRPr="00A06141" w:rsidRDefault="007603A9" w:rsidP="000076DD">
            <w:pPr>
              <w:jc w:val="center"/>
              <w:rPr>
                <w:rFonts w:ascii="Calibri" w:hAnsi="Calibri" w:cs="Calibri"/>
                <w:b/>
                <w:bCs/>
                <w:color w:val="000000"/>
                <w:sz w:val="21"/>
                <w:szCs w:val="21"/>
              </w:rPr>
            </w:pPr>
            <w:r w:rsidRPr="00A06141">
              <w:rPr>
                <w:rFonts w:ascii="Calibri" w:hAnsi="Calibri" w:cs="Calibri"/>
                <w:b/>
                <w:bCs/>
                <w:color w:val="000000"/>
                <w:sz w:val="21"/>
                <w:szCs w:val="21"/>
              </w:rPr>
              <w:t>Email Id</w:t>
            </w:r>
          </w:p>
        </w:tc>
        <w:tc>
          <w:tcPr>
            <w:tcW w:w="5441" w:type="dxa"/>
            <w:shd w:val="clear" w:color="auto" w:fill="auto"/>
            <w:noWrap/>
            <w:vAlign w:val="bottom"/>
            <w:hideMark/>
          </w:tcPr>
          <w:p w:rsidR="007603A9" w:rsidRPr="00A06141" w:rsidRDefault="007603A9" w:rsidP="000076DD">
            <w:pPr>
              <w:rPr>
                <w:rFonts w:ascii="Calibri" w:hAnsi="Calibri" w:cs="Calibri"/>
                <w:color w:val="000000"/>
              </w:rPr>
            </w:pPr>
            <w:r w:rsidRPr="00A06141">
              <w:rPr>
                <w:rFonts w:ascii="Calibri" w:hAnsi="Calibri" w:cs="Calibri"/>
                <w:color w:val="000000"/>
              </w:rPr>
              <w:t> </w:t>
            </w:r>
          </w:p>
        </w:tc>
      </w:tr>
      <w:tr w:rsidR="007603A9" w:rsidRPr="00A06141" w:rsidTr="000076DD">
        <w:trPr>
          <w:trHeight w:val="384"/>
        </w:trPr>
        <w:tc>
          <w:tcPr>
            <w:tcW w:w="3438" w:type="dxa"/>
            <w:shd w:val="clear" w:color="000000" w:fill="F2F2F2"/>
            <w:noWrap/>
            <w:vAlign w:val="center"/>
            <w:hideMark/>
          </w:tcPr>
          <w:p w:rsidR="007603A9" w:rsidRPr="00A06141" w:rsidRDefault="007603A9" w:rsidP="000076DD">
            <w:pPr>
              <w:jc w:val="center"/>
              <w:rPr>
                <w:rFonts w:ascii="Calibri" w:hAnsi="Calibri" w:cs="Calibri"/>
                <w:b/>
                <w:bCs/>
                <w:color w:val="000000"/>
                <w:sz w:val="21"/>
                <w:szCs w:val="21"/>
              </w:rPr>
            </w:pPr>
            <w:r w:rsidRPr="00A06141">
              <w:rPr>
                <w:rFonts w:ascii="Calibri" w:hAnsi="Calibri" w:cs="Calibri"/>
                <w:b/>
                <w:bCs/>
                <w:color w:val="000000"/>
                <w:sz w:val="21"/>
                <w:szCs w:val="21"/>
              </w:rPr>
              <w:t>Contact number</w:t>
            </w:r>
          </w:p>
        </w:tc>
        <w:tc>
          <w:tcPr>
            <w:tcW w:w="5441" w:type="dxa"/>
            <w:shd w:val="clear" w:color="auto" w:fill="auto"/>
            <w:noWrap/>
            <w:vAlign w:val="bottom"/>
            <w:hideMark/>
          </w:tcPr>
          <w:p w:rsidR="007603A9" w:rsidRPr="00A06141" w:rsidRDefault="007603A9" w:rsidP="000076DD">
            <w:pPr>
              <w:rPr>
                <w:rFonts w:ascii="Calibri" w:hAnsi="Calibri" w:cs="Calibri"/>
                <w:color w:val="000000"/>
              </w:rPr>
            </w:pPr>
            <w:r w:rsidRPr="00A06141">
              <w:rPr>
                <w:rFonts w:ascii="Calibri" w:hAnsi="Calibri" w:cs="Calibri"/>
                <w:color w:val="000000"/>
              </w:rPr>
              <w:t> </w:t>
            </w:r>
          </w:p>
        </w:tc>
      </w:tr>
      <w:tr w:rsidR="007603A9" w:rsidRPr="00A06141" w:rsidTr="000076DD">
        <w:trPr>
          <w:trHeight w:val="384"/>
        </w:trPr>
        <w:tc>
          <w:tcPr>
            <w:tcW w:w="3438" w:type="dxa"/>
            <w:shd w:val="clear" w:color="000000" w:fill="F2F2F2"/>
            <w:noWrap/>
            <w:vAlign w:val="center"/>
            <w:hideMark/>
          </w:tcPr>
          <w:p w:rsidR="007603A9" w:rsidRPr="00A06141" w:rsidRDefault="007603A9" w:rsidP="000076DD">
            <w:pPr>
              <w:jc w:val="center"/>
              <w:rPr>
                <w:rFonts w:ascii="Calibri" w:hAnsi="Calibri" w:cs="Calibri"/>
                <w:b/>
                <w:bCs/>
                <w:color w:val="000000"/>
                <w:sz w:val="21"/>
                <w:szCs w:val="21"/>
              </w:rPr>
            </w:pPr>
            <w:r w:rsidRPr="00A06141">
              <w:rPr>
                <w:rFonts w:ascii="Calibri" w:hAnsi="Calibri" w:cs="Calibri"/>
                <w:b/>
                <w:bCs/>
                <w:color w:val="000000"/>
                <w:sz w:val="21"/>
                <w:szCs w:val="21"/>
              </w:rPr>
              <w:t>Inventory category requirement</w:t>
            </w:r>
          </w:p>
        </w:tc>
        <w:tc>
          <w:tcPr>
            <w:tcW w:w="5441" w:type="dxa"/>
            <w:shd w:val="clear" w:color="auto" w:fill="auto"/>
            <w:noWrap/>
            <w:vAlign w:val="bottom"/>
            <w:hideMark/>
          </w:tcPr>
          <w:p w:rsidR="007603A9" w:rsidRPr="00A06141" w:rsidRDefault="007603A9" w:rsidP="000076DD">
            <w:pPr>
              <w:rPr>
                <w:rFonts w:ascii="Calibri" w:hAnsi="Calibri" w:cs="Calibri"/>
                <w:color w:val="000000"/>
              </w:rPr>
            </w:pPr>
            <w:r w:rsidRPr="00A06141">
              <w:rPr>
                <w:rFonts w:ascii="Calibri" w:hAnsi="Calibri" w:cs="Calibri"/>
                <w:color w:val="000000"/>
              </w:rPr>
              <w:t> </w:t>
            </w:r>
          </w:p>
        </w:tc>
      </w:tr>
    </w:tbl>
    <w:p w:rsidR="007603A9" w:rsidRDefault="007603A9" w:rsidP="007603A9">
      <w:pPr>
        <w:spacing w:before="4" w:line="200" w:lineRule="exact"/>
        <w:ind w:left="180"/>
        <w:jc w:val="both"/>
        <w:rPr>
          <w:rFonts w:ascii="Times New Roman" w:hAnsi="Times New Roman"/>
          <w:spacing w:val="2"/>
          <w:w w:val="107"/>
        </w:rPr>
      </w:pPr>
    </w:p>
    <w:p w:rsidR="007603A9" w:rsidRDefault="007603A9" w:rsidP="007603A9">
      <w:pPr>
        <w:spacing w:before="4" w:line="200" w:lineRule="exact"/>
        <w:ind w:left="180"/>
        <w:jc w:val="both"/>
        <w:rPr>
          <w:rFonts w:ascii="Times New Roman" w:hAnsi="Times New Roman"/>
          <w:spacing w:val="2"/>
          <w:w w:val="107"/>
        </w:rPr>
      </w:pPr>
    </w:p>
    <w:p w:rsidR="007603A9" w:rsidRDefault="007603A9" w:rsidP="007603A9">
      <w:pPr>
        <w:spacing w:before="4" w:line="200" w:lineRule="exact"/>
        <w:rPr>
          <w:sz w:val="20"/>
          <w:szCs w:val="20"/>
        </w:rPr>
      </w:pPr>
    </w:p>
    <w:p w:rsidR="007603A9" w:rsidRDefault="007603A9" w:rsidP="007603A9">
      <w:pPr>
        <w:spacing w:before="9" w:line="190" w:lineRule="exact"/>
        <w:rPr>
          <w:sz w:val="19"/>
          <w:szCs w:val="19"/>
        </w:rPr>
      </w:pPr>
    </w:p>
    <w:p w:rsidR="007603A9" w:rsidRPr="007603A9" w:rsidRDefault="007603A9" w:rsidP="007603A9">
      <w:pPr>
        <w:jc w:val="both"/>
        <w:rPr>
          <w:rFonts w:ascii="Times New Roman" w:hAnsi="Times New Roman"/>
          <w:b/>
          <w:color w:val="000000" w:themeColor="text1"/>
          <w:szCs w:val="20"/>
        </w:rPr>
      </w:pPr>
      <w:r w:rsidRPr="007603A9">
        <w:rPr>
          <w:rFonts w:ascii="Times New Roman" w:hAnsi="Times New Roman"/>
          <w:b/>
          <w:color w:val="000000" w:themeColor="text1"/>
          <w:szCs w:val="20"/>
        </w:rPr>
        <w:t xml:space="preserve">The interested parties should reply to </w:t>
      </w:r>
      <w:r w:rsidRPr="007603A9">
        <w:rPr>
          <w:rFonts w:ascii="Times New Roman" w:hAnsi="Times New Roman"/>
          <w:b/>
          <w:color w:val="2F5496" w:themeColor="accent1" w:themeShade="BF"/>
          <w:szCs w:val="20"/>
        </w:rPr>
        <w:t xml:space="preserve">Inventory.Liquidation@cairnindia.com </w:t>
      </w:r>
      <w:r w:rsidRPr="007603A9">
        <w:rPr>
          <w:rFonts w:ascii="Times New Roman" w:hAnsi="Times New Roman"/>
          <w:b/>
          <w:color w:val="000000" w:themeColor="text1"/>
          <w:szCs w:val="20"/>
        </w:rPr>
        <w:t xml:space="preserve">to participate in </w:t>
      </w:r>
      <w:proofErr w:type="spellStart"/>
      <w:r w:rsidRPr="007603A9">
        <w:rPr>
          <w:rFonts w:ascii="Times New Roman" w:hAnsi="Times New Roman"/>
          <w:b/>
          <w:color w:val="000000" w:themeColor="text1"/>
          <w:szCs w:val="20"/>
        </w:rPr>
        <w:t>EoI</w:t>
      </w:r>
      <w:proofErr w:type="spellEnd"/>
      <w:r w:rsidRPr="007603A9">
        <w:rPr>
          <w:rFonts w:ascii="Times New Roman" w:hAnsi="Times New Roman"/>
          <w:b/>
          <w:color w:val="000000" w:themeColor="text1"/>
          <w:szCs w:val="20"/>
        </w:rPr>
        <w:t xml:space="preserve"> within 15 days of publication of Expression of Interest.</w:t>
      </w:r>
    </w:p>
    <w:p w:rsidR="007603A9" w:rsidRPr="00CD1B39" w:rsidRDefault="007603A9" w:rsidP="007603A9">
      <w:pPr>
        <w:tabs>
          <w:tab w:val="left" w:pos="1418"/>
          <w:tab w:val="left" w:pos="1701"/>
          <w:tab w:val="right" w:pos="9185"/>
          <w:tab w:val="right" w:pos="9214"/>
        </w:tabs>
        <w:rPr>
          <w:rFonts w:ascii="Cambria" w:hAnsi="Cambria" w:cs="Arial"/>
          <w:b/>
          <w:bCs/>
          <w:color w:val="auto"/>
          <w:szCs w:val="22"/>
        </w:rPr>
      </w:pPr>
    </w:p>
    <w:p w:rsidR="00CD1B39" w:rsidRPr="00AC1E74" w:rsidRDefault="00CD1B39" w:rsidP="00CD1B39">
      <w:pPr>
        <w:ind w:left="360"/>
        <w:jc w:val="both"/>
        <w:rPr>
          <w:rFonts w:asciiTheme="majorHAnsi" w:eastAsiaTheme="minorHAnsi" w:hAnsiTheme="majorHAnsi" w:cs="Arial"/>
          <w:color w:val="auto"/>
          <w:szCs w:val="22"/>
          <w:lang w:val="en-IN"/>
        </w:rPr>
      </w:pPr>
    </w:p>
    <w:p w:rsidR="006075CE" w:rsidRDefault="006075CE"/>
    <w:sectPr w:rsidR="006075CE" w:rsidSect="00FE46DD">
      <w:headerReference w:type="default" r:id="rId7"/>
      <w:footerReference w:type="default" r:id="rId8"/>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8C6" w:rsidRDefault="000C08C6" w:rsidP="00CD1B39">
      <w:r>
        <w:separator/>
      </w:r>
    </w:p>
  </w:endnote>
  <w:endnote w:type="continuationSeparator" w:id="0">
    <w:p w:rsidR="000C08C6" w:rsidRDefault="000C08C6"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7603A9">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b77e4a7f8d17b2f4745a8a53"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03A9" w:rsidRPr="007603A9" w:rsidRDefault="007603A9" w:rsidP="007603A9">
                          <w:pPr>
                            <w:jc w:val="center"/>
                            <w:rPr>
                              <w:rFonts w:ascii="Calibri" w:hAnsi="Calibri" w:cs="Calibri"/>
                              <w:color w:val="737373"/>
                              <w:sz w:val="12"/>
                            </w:rPr>
                          </w:pPr>
                          <w:r w:rsidRPr="007603A9">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77e4a7f8d17b2f4745a8a53"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OmHlj4WAwAANgYAAA4AAAAAAAAAAAAAAAAALgIA&#10;AGRycy9lMm9Eb2MueG1sUEsBAi0AFAAGAAgAAAAhAFjjpDzcAAAACwEAAA8AAAAAAAAAAAAAAAAA&#10;cAUAAGRycy9kb3ducmV2LnhtbFBLBQYAAAAABAAEAPMAAAB5BgAAAAA=&#10;" o:allowincell="f" filled="f" stroked="f" strokeweight=".5pt">
              <v:fill o:detectmouseclick="t"/>
              <v:textbox inset=",0,,0">
                <w:txbxContent>
                  <w:p w:rsidR="007603A9" w:rsidRPr="007603A9" w:rsidRDefault="007603A9" w:rsidP="007603A9">
                    <w:pPr>
                      <w:jc w:val="center"/>
                      <w:rPr>
                        <w:rFonts w:ascii="Calibri" w:hAnsi="Calibri" w:cs="Calibri"/>
                        <w:color w:val="737373"/>
                        <w:sz w:val="12"/>
                      </w:rPr>
                    </w:pPr>
                    <w:r w:rsidRPr="007603A9">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8C6" w:rsidRDefault="000C08C6" w:rsidP="00CD1B39">
      <w:r>
        <w:separator/>
      </w:r>
    </w:p>
  </w:footnote>
  <w:footnote w:type="continuationSeparator" w:id="0">
    <w:p w:rsidR="000C08C6" w:rsidRDefault="000C08C6"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46E436E"/>
    <w:multiLevelType w:val="hybridMultilevel"/>
    <w:tmpl w:val="6AE0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0C08C6"/>
    <w:rsid w:val="005257B6"/>
    <w:rsid w:val="006075CE"/>
    <w:rsid w:val="007603A9"/>
    <w:rsid w:val="00CD1B39"/>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6268B"/>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2020-02-18T18:30:00+00:00</StartDate>
    <PublisherEmailID xmlns="6b02143d-c076-4788-b315-b1d4ff2ff2ad">Anuj.Kuruwa@cairnindia.com</PublisherEmailID>
    <Status xmlns="6b02143d-c076-4788-b315-b1d4ff2ff2ad">Published</Status>
    <PublisherName xmlns="6b02143d-c076-4788-b315-b1d4ff2ff2ad" xsi:nil="true"/>
    <EndDate xmlns="6b02143d-c076-4788-b315-b1d4ff2ff2ad">2020-03-04T17:30:00+00:00</EndDate>
    <EvinceInterestURL xmlns="78439af1-28f1-4ee5-8d5a-af7253c94f97" xsi:nil="true"/>
  </documentManagement>
</p:properties>
</file>

<file path=customXml/itemProps1.xml><?xml version="1.0" encoding="utf-8"?>
<ds:datastoreItem xmlns:ds="http://schemas.openxmlformats.org/officeDocument/2006/customXml" ds:itemID="{31CE6C02-FE54-45A2-8968-55173AFFF92E}"/>
</file>

<file path=customXml/itemProps2.xml><?xml version="1.0" encoding="utf-8"?>
<ds:datastoreItem xmlns:ds="http://schemas.openxmlformats.org/officeDocument/2006/customXml" ds:itemID="{9074A28F-82A1-4771-AEEB-3B6F1D106DF0}"/>
</file>

<file path=customXml/itemProps3.xml><?xml version="1.0" encoding="utf-8"?>
<ds:datastoreItem xmlns:ds="http://schemas.openxmlformats.org/officeDocument/2006/customXml" ds:itemID="{0DEDE075-771E-4856-BB27-03458EDB577C}"/>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 Sale of  unused drilling, completion and projects inventory</dc:title>
  <dc:subject/>
  <dc:creator>Aarthi Kumar</dc:creator>
  <cp:keywords/>
  <dc:description/>
  <cp:lastModifiedBy>Anuj Kuruwa</cp:lastModifiedBy>
  <cp:revision>3</cp:revision>
  <dcterms:created xsi:type="dcterms:W3CDTF">2020-01-20T10:13:00Z</dcterms:created>
  <dcterms:modified xsi:type="dcterms:W3CDTF">2020-01-20T10:15:00Z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12756@cairnindia.com</vt:lpwstr>
  </property>
  <property fmtid="{D5CDD505-2E9C-101B-9397-08002B2CF9AE}" pid="5" name="MSIP_Label_d8018b01-d6ca-4215-a70f-0f507ff65fa4_SetDate">
    <vt:lpwstr>2020-01-20T10:13:41.0375257Z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de9dbdf7-1c54-4d7e-b454-8f9c3cd6450d</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12756@cairnindia.com</vt:lpwstr>
  </property>
  <property fmtid="{D5CDD505-2E9C-101B-9397-08002B2CF9AE}" pid="13" name="MSIP_Label_1a837f0f-bc33-47ca-8126-9d7bb0fbe56f_SetDate">
    <vt:lpwstr>2020-01-20T10:13:41.0375257Z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de9dbdf7-1c54-4d7e-b454-8f9c3cd6450d</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